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92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297"/>
        <w:gridCol w:w="846"/>
        <w:gridCol w:w="1284"/>
        <w:gridCol w:w="1922"/>
        <w:gridCol w:w="2048"/>
        <w:gridCol w:w="4648"/>
        <w:gridCol w:w="1082"/>
        <w:gridCol w:w="1027"/>
      </w:tblGrid>
      <w:tr w14:paraId="3F509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492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6E478EA">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23教硕研究生学业奖学金初评情况汇总表</w:t>
            </w:r>
          </w:p>
        </w:tc>
      </w:tr>
      <w:tr w14:paraId="2D5FE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331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ED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35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姓名</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C1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1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79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学号</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5FC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课程平均成绩/</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单科最低成绩</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95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科研成果及获奖情况</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65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初评奖励</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等级</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9BD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14:paraId="0A4E8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43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3B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0B6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王皓楠</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AB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AA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D2EA">
            <w:pPr>
              <w:keepNext w:val="0"/>
              <w:keepLines w:val="0"/>
              <w:widowControl/>
              <w:suppressLineNumbers w:val="0"/>
              <w:jc w:val="center"/>
              <w:textAlignment w:val="center"/>
              <w:rPr>
                <w:rFonts w:ascii="宋体" w:hAnsi="宋体" w:eastAsia="宋体" w:cs="宋体"/>
                <w:i w:val="0"/>
                <w:iCs w:val="0"/>
                <w:color w:val="000000"/>
                <w:sz w:val="21"/>
                <w:szCs w:val="21"/>
                <w:u w:val="none"/>
              </w:rPr>
            </w:pPr>
            <w:r>
              <w:rPr>
                <w:rFonts w:ascii="宋体" w:hAnsi="宋体" w:eastAsia="宋体" w:cs="宋体"/>
                <w:i w:val="0"/>
                <w:iCs w:val="0"/>
                <w:color w:val="000000"/>
                <w:kern w:val="0"/>
                <w:sz w:val="21"/>
                <w:szCs w:val="21"/>
                <w:u w:val="none"/>
                <w:lang w:val="en-US" w:eastAsia="zh-CN" w:bidi="ar"/>
              </w:rPr>
              <w:t>93.25/88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3F6BE">
            <w:pPr>
              <w:keepNext w:val="0"/>
              <w:keepLines w:val="0"/>
              <w:widowControl/>
              <w:suppressLineNumbers w:val="0"/>
              <w:jc w:val="left"/>
              <w:textAlignment w:val="center"/>
              <w:rPr>
                <w:rStyle w:val="4"/>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"http://1.王皓楠，乡村初中英语教育现状与提升路径探析，新视线-教育与研究，2024（12）：8-9.（一般期刊）" </w:instrText>
            </w:r>
            <w:r>
              <w:rPr>
                <w:rFonts w:hint="eastAsia" w:ascii="宋体" w:hAnsi="宋体" w:eastAsia="宋体" w:cs="宋体"/>
                <w:i w:val="0"/>
                <w:iCs w:val="0"/>
                <w:color w:val="auto"/>
                <w:kern w:val="0"/>
                <w:sz w:val="21"/>
                <w:szCs w:val="21"/>
                <w:u w:val="none"/>
                <w:lang w:val="en-US" w:eastAsia="zh-CN" w:bidi="ar"/>
              </w:rPr>
              <w:fldChar w:fldCharType="separate"/>
            </w:r>
            <w:r>
              <w:rPr>
                <w:rStyle w:val="4"/>
                <w:rFonts w:hint="eastAsia" w:ascii="宋体" w:hAnsi="宋体" w:eastAsia="宋体" w:cs="宋体"/>
                <w:i w:val="0"/>
                <w:iCs w:val="0"/>
                <w:color w:val="auto"/>
                <w:sz w:val="21"/>
                <w:szCs w:val="21"/>
                <w:u w:val="none"/>
              </w:rPr>
              <w:t>1.王皓楠，乡村初中英语教育现状与提升路径探析，新视线-教育与研究，2024（12）：8-9.（一般期刊）</w:t>
            </w:r>
          </w:p>
          <w:p w14:paraId="313B614A">
            <w:pPr>
              <w:keepNext w:val="0"/>
              <w:keepLines w:val="0"/>
              <w:widowControl/>
              <w:suppressLineNumbers w:val="0"/>
              <w:jc w:val="left"/>
              <w:textAlignment w:val="center"/>
              <w:rPr>
                <w:rStyle w:val="4"/>
                <w:rFonts w:hint="eastAsia" w:ascii="宋体" w:hAnsi="宋体" w:eastAsia="宋体" w:cs="宋体"/>
                <w:i w:val="0"/>
                <w:iCs w:val="0"/>
                <w:color w:val="auto"/>
                <w:sz w:val="21"/>
                <w:szCs w:val="21"/>
                <w:u w:val="none"/>
              </w:rPr>
            </w:pPr>
            <w:r>
              <w:rPr>
                <w:rStyle w:val="4"/>
                <w:rFonts w:hint="eastAsia" w:ascii="宋体" w:hAnsi="宋体" w:eastAsia="宋体" w:cs="宋体"/>
                <w:i w:val="0"/>
                <w:iCs w:val="0"/>
                <w:color w:val="auto"/>
                <w:sz w:val="21"/>
                <w:szCs w:val="21"/>
                <w:u w:val="none"/>
              </w:rPr>
              <w:t>2.王皓楠，语言政策与规划研究现状与趋势（2014-2024）——基于CiteSpace的知识图谱分析，2025（9）：74-78.（一般期刊）</w:t>
            </w:r>
          </w:p>
          <w:p w14:paraId="5CEC3BF9">
            <w:pPr>
              <w:keepNext w:val="0"/>
              <w:keepLines w:val="0"/>
              <w:widowControl/>
              <w:suppressLineNumbers w:val="0"/>
              <w:jc w:val="left"/>
              <w:textAlignment w:val="center"/>
              <w:rPr>
                <w:rStyle w:val="4"/>
                <w:rFonts w:hint="eastAsia" w:ascii="宋体" w:hAnsi="宋体" w:eastAsia="宋体" w:cs="宋体"/>
                <w:i w:val="0"/>
                <w:iCs w:val="0"/>
                <w:color w:val="auto"/>
                <w:sz w:val="21"/>
                <w:szCs w:val="21"/>
                <w:u w:val="none"/>
              </w:rPr>
            </w:pPr>
            <w:r>
              <w:rPr>
                <w:rStyle w:val="4"/>
                <w:rFonts w:hint="eastAsia" w:ascii="宋体" w:hAnsi="宋体" w:eastAsia="宋体" w:cs="宋体"/>
                <w:i w:val="0"/>
                <w:iCs w:val="0"/>
                <w:color w:val="auto"/>
                <w:sz w:val="21"/>
                <w:szCs w:val="21"/>
                <w:u w:val="none"/>
              </w:rPr>
              <w:t>3.2024年“讲述中国”全国外语写作大赛大学A组英语三等奖</w:t>
            </w:r>
          </w:p>
          <w:p w14:paraId="0977FC0A">
            <w:pPr>
              <w:keepNext w:val="0"/>
              <w:keepLines w:val="0"/>
              <w:widowControl/>
              <w:suppressLineNumbers w:val="0"/>
              <w:jc w:val="left"/>
              <w:textAlignment w:val="center"/>
              <w:rPr>
                <w:rStyle w:val="4"/>
                <w:rFonts w:hint="eastAsia" w:ascii="宋体" w:hAnsi="宋体" w:eastAsia="宋体" w:cs="宋体"/>
                <w:i w:val="0"/>
                <w:iCs w:val="0"/>
                <w:color w:val="auto"/>
                <w:sz w:val="21"/>
                <w:szCs w:val="21"/>
                <w:u w:val="none"/>
              </w:rPr>
            </w:pPr>
            <w:r>
              <w:rPr>
                <w:rStyle w:val="4"/>
                <w:rFonts w:hint="eastAsia" w:ascii="宋体" w:hAnsi="宋体" w:eastAsia="宋体" w:cs="宋体"/>
                <w:i w:val="0"/>
                <w:iCs w:val="0"/>
                <w:color w:val="auto"/>
                <w:sz w:val="21"/>
                <w:szCs w:val="21"/>
                <w:u w:val="none"/>
              </w:rPr>
              <w:t>4.2024年共青团江苏师范大学“优秀共青团干部”</w:t>
            </w:r>
          </w:p>
          <w:p w14:paraId="00B50C55">
            <w:pPr>
              <w:keepNext w:val="0"/>
              <w:keepLines w:val="0"/>
              <w:widowControl/>
              <w:suppressLineNumbers w:val="0"/>
              <w:jc w:val="left"/>
              <w:textAlignment w:val="center"/>
              <w:rPr>
                <w:rStyle w:val="4"/>
                <w:rFonts w:hint="eastAsia" w:ascii="宋体" w:hAnsi="宋体" w:eastAsia="宋体" w:cs="宋体"/>
                <w:i w:val="0"/>
                <w:iCs w:val="0"/>
                <w:color w:val="auto"/>
                <w:sz w:val="21"/>
                <w:szCs w:val="21"/>
                <w:u w:val="none"/>
              </w:rPr>
            </w:pPr>
            <w:r>
              <w:rPr>
                <w:rStyle w:val="4"/>
                <w:rFonts w:hint="eastAsia" w:ascii="宋体" w:hAnsi="宋体" w:eastAsia="宋体" w:cs="宋体"/>
                <w:i w:val="0"/>
                <w:iCs w:val="0"/>
                <w:color w:val="auto"/>
                <w:sz w:val="21"/>
                <w:szCs w:val="21"/>
                <w:u w:val="none"/>
              </w:rPr>
              <w:t>5.2024年-2025</w:t>
            </w:r>
            <w:r>
              <w:rPr>
                <w:rStyle w:val="4"/>
                <w:rFonts w:hint="eastAsia" w:ascii="宋体" w:hAnsi="宋体" w:eastAsia="宋体" w:cs="宋体"/>
                <w:i w:val="0"/>
                <w:iCs w:val="0"/>
                <w:color w:val="auto"/>
                <w:sz w:val="21"/>
                <w:szCs w:val="21"/>
                <w:u w:val="none"/>
                <w:lang w:val="en-US" w:eastAsia="zh-CN"/>
              </w:rPr>
              <w:t>学年度</w:t>
            </w:r>
            <w:r>
              <w:rPr>
                <w:rStyle w:val="4"/>
                <w:rFonts w:hint="eastAsia" w:ascii="宋体" w:hAnsi="宋体" w:eastAsia="宋体" w:cs="宋体"/>
                <w:i w:val="0"/>
                <w:iCs w:val="0"/>
                <w:color w:val="auto"/>
                <w:sz w:val="21"/>
                <w:szCs w:val="21"/>
                <w:u w:val="none"/>
              </w:rPr>
              <w:t>泗洪支教“优秀支教教师”称号</w:t>
            </w:r>
          </w:p>
          <w:p w14:paraId="7F6E313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Style w:val="4"/>
                <w:rFonts w:hint="eastAsia" w:ascii="宋体" w:hAnsi="宋体" w:eastAsia="宋体" w:cs="宋体"/>
                <w:i w:val="0"/>
                <w:iCs w:val="0"/>
                <w:color w:val="auto"/>
                <w:sz w:val="21"/>
                <w:szCs w:val="21"/>
                <w:u w:val="none"/>
              </w:rPr>
              <w:t>6.2023-2024学年度江苏师范大学一等研究生学业奖学金</w:t>
            </w:r>
            <w:r>
              <w:rPr>
                <w:rFonts w:hint="eastAsia" w:ascii="宋体" w:hAnsi="宋体" w:eastAsia="宋体" w:cs="宋体"/>
                <w:i w:val="0"/>
                <w:iCs w:val="0"/>
                <w:color w:val="auto"/>
                <w:kern w:val="0"/>
                <w:sz w:val="21"/>
                <w:szCs w:val="21"/>
                <w:u w:val="none"/>
                <w:lang w:val="en-US" w:eastAsia="zh-CN" w:bidi="ar"/>
              </w:rPr>
              <w:fldChar w:fldCharType="end"/>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F7C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B8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泗洪支教</w:t>
            </w:r>
          </w:p>
        </w:tc>
      </w:tr>
      <w:tr w14:paraId="33344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FE1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86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33B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李雪晴</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95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18C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1032012304045</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81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91.25/88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579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2023-2024学年度江苏师范大学一等研究生学业奖学金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2023-2024学年度江苏师范大学“优秀研究生”荣誉称号</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44F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397E">
            <w:pPr>
              <w:jc w:val="center"/>
              <w:rPr>
                <w:rFonts w:hint="eastAsia" w:ascii="宋体" w:hAnsi="宋体" w:eastAsia="宋体" w:cs="宋体"/>
                <w:i w:val="0"/>
                <w:iCs w:val="0"/>
                <w:color w:val="000000"/>
                <w:sz w:val="21"/>
                <w:szCs w:val="21"/>
                <w:u w:val="none"/>
              </w:rPr>
            </w:pPr>
          </w:p>
        </w:tc>
      </w:tr>
      <w:tr w14:paraId="247A9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4B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B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451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孙晓彤</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53F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555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94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91.25/87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9C4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01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CA3C3">
            <w:pPr>
              <w:jc w:val="center"/>
              <w:rPr>
                <w:rFonts w:hint="eastAsia" w:ascii="宋体" w:hAnsi="宋体" w:eastAsia="宋体" w:cs="宋体"/>
                <w:i w:val="0"/>
                <w:iCs w:val="0"/>
                <w:color w:val="000000"/>
                <w:sz w:val="21"/>
                <w:szCs w:val="21"/>
                <w:u w:val="none"/>
              </w:rPr>
            </w:pPr>
          </w:p>
        </w:tc>
      </w:tr>
      <w:tr w14:paraId="57EE3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C68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25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87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张盼盼</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1E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1AC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1032012304043</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6DC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91.0/86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CAD3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1.2024-2025学年度泗洪优秀支教教师</w:t>
            </w:r>
          </w:p>
          <w:p w14:paraId="652C7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2.2023—2024学年度三等奖学金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2A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375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泗洪支教</w:t>
            </w:r>
          </w:p>
        </w:tc>
      </w:tr>
      <w:tr w14:paraId="6684C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A06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7E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CB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孙圆</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F2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77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1032012304042</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3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90.75/89</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23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1.2024年全国大学生英语翻译大赛研究生组省级二等奖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2.2024“外研社·国才杯”“理解当代中国”全国大学生外语能力大赛校赛英语组笔译赛项银奖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3.2024“外研社·国才杯”“理解当代中国”全国大学生外语能力大赛校赛英语组口译赛项铜奖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4.2023-2024学年度江苏师范大学“优秀研究生”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5.2024年度江苏师范大学“优秀共青团员”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6.2023-2024学年度一等研究生学业奖学金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2A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7688">
            <w:pPr>
              <w:jc w:val="center"/>
              <w:rPr>
                <w:rFonts w:hint="eastAsia" w:ascii="宋体" w:hAnsi="宋体" w:eastAsia="宋体" w:cs="宋体"/>
                <w:i w:val="0"/>
                <w:iCs w:val="0"/>
                <w:color w:val="000000"/>
                <w:sz w:val="21"/>
                <w:szCs w:val="21"/>
                <w:u w:val="none"/>
              </w:rPr>
            </w:pPr>
          </w:p>
        </w:tc>
      </w:tr>
      <w:tr w14:paraId="28576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16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ED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2A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顾琼笛</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0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FC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1032012304032</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0F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90.75/86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2802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
                <w:lang w:val="en-US" w:eastAsia="zh-CN" w:bidi="ar"/>
              </w:rPr>
              <w:t>1.</w:t>
            </w:r>
            <w:r>
              <w:rPr>
                <w:rStyle w:val="6"/>
                <w:lang w:val="en-US" w:eastAsia="zh-CN" w:bidi="ar"/>
              </w:rPr>
              <w:t>2025年全国大学生英语作文大赛A类国家级三等奖</w:t>
            </w:r>
            <w:r>
              <w:rPr>
                <w:rStyle w:val="6"/>
                <w:lang w:val="en-US" w:eastAsia="zh-CN" w:bidi="ar"/>
              </w:rPr>
              <w:br w:type="textWrapping"/>
            </w:r>
            <w:r>
              <w:rPr>
                <w:rStyle w:val="6"/>
                <w:lang w:val="en-US" w:eastAsia="zh-CN" w:bidi="ar"/>
              </w:rPr>
              <w:t xml:space="preserve">2.2024年第七届普译奖全国大学生英语写作大赛英语专业组三等奖  </w:t>
            </w:r>
            <w:r>
              <w:rPr>
                <w:rStyle w:val="6"/>
                <w:lang w:val="en-US" w:eastAsia="zh-CN" w:bidi="ar"/>
              </w:rPr>
              <w:br w:type="textWrapping"/>
            </w:r>
            <w:r>
              <w:rPr>
                <w:rStyle w:val="6"/>
                <w:lang w:val="en-US" w:eastAsia="zh-CN" w:bidi="ar"/>
              </w:rPr>
              <w:t>3.2024年全国大学生英语翻译大赛研究生组省级一等奖</w:t>
            </w:r>
            <w:r>
              <w:rPr>
                <w:rStyle w:val="6"/>
                <w:lang w:val="en-US" w:eastAsia="zh-CN" w:bidi="ar"/>
              </w:rPr>
              <w:br w:type="textWrapping"/>
            </w:r>
            <w:r>
              <w:rPr>
                <w:rStyle w:val="6"/>
                <w:lang w:val="en-US" w:eastAsia="zh-CN" w:bidi="ar"/>
              </w:rPr>
              <w:t>4.LSCAT第十一届江苏省笔译大赛汉译英本科组三等奖</w:t>
            </w:r>
            <w:r>
              <w:rPr>
                <w:rStyle w:val="6"/>
                <w:lang w:val="en-US" w:eastAsia="zh-CN" w:bidi="ar"/>
              </w:rPr>
              <w:br w:type="textWrapping"/>
            </w:r>
            <w:r>
              <w:rPr>
                <w:rStyle w:val="6"/>
                <w:lang w:val="en-US" w:eastAsia="zh-CN" w:bidi="ar"/>
              </w:rPr>
              <w:t>5.2023-2024学年度江苏师范大学一等研究生学业奖学金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EF1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DBD43">
            <w:pPr>
              <w:jc w:val="center"/>
              <w:rPr>
                <w:rFonts w:hint="eastAsia" w:ascii="宋体" w:hAnsi="宋体" w:eastAsia="宋体" w:cs="宋体"/>
                <w:i w:val="0"/>
                <w:iCs w:val="0"/>
                <w:color w:val="000000"/>
                <w:sz w:val="21"/>
                <w:szCs w:val="21"/>
                <w:u w:val="none"/>
              </w:rPr>
            </w:pPr>
          </w:p>
        </w:tc>
      </w:tr>
      <w:tr w14:paraId="39B40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79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A0A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349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王景瑞</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E1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83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1032012304003</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22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90.5/ 87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FC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1.2025年第十一届“LSCAT”杯江苏省笔译大赛英译汉本科组一等奖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2.2025年第十一届“LSCAT”杯江苏省笔译大赛汉译英本科组二等奖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3.2023-2024学年度江苏师范大学“优秀研究生”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4.2025年度学科教学（英语）专业研究生教学技能大赛优秀奖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5.2023-2024学年度一等研究生学业奖学金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16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694CF">
            <w:pPr>
              <w:jc w:val="center"/>
              <w:rPr>
                <w:rFonts w:hint="eastAsia" w:ascii="宋体" w:hAnsi="宋体" w:eastAsia="宋体" w:cs="宋体"/>
                <w:i w:val="0"/>
                <w:iCs w:val="0"/>
                <w:color w:val="000000"/>
                <w:sz w:val="21"/>
                <w:szCs w:val="21"/>
                <w:u w:val="none"/>
              </w:rPr>
            </w:pPr>
          </w:p>
        </w:tc>
      </w:tr>
      <w:tr w14:paraId="33C4E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6C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1D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E1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高嘉楠</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D7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F9C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877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3FF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1.2025年第十一届江苏省笔译大赛英译汉本科组优胜奖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2.2023-2024学年度江苏师范大学二等研究生学业奖学金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C2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2D21">
            <w:pPr>
              <w:jc w:val="center"/>
              <w:rPr>
                <w:rFonts w:hint="eastAsia" w:ascii="宋体" w:hAnsi="宋体" w:eastAsia="宋体" w:cs="宋体"/>
                <w:i w:val="0"/>
                <w:iCs w:val="0"/>
                <w:color w:val="000000"/>
                <w:sz w:val="21"/>
                <w:szCs w:val="21"/>
                <w:u w:val="none"/>
              </w:rPr>
            </w:pPr>
          </w:p>
        </w:tc>
      </w:tr>
      <w:tr w14:paraId="1534A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5D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1B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AF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杨非凡</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ED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150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1032012304035</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CB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89.5/87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278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1.2024年“田家炳杯”全日制教育硕士专业学位研究生学科教学(英语)专业教学技能大赛决赛三等奖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2.2025年全国大学生英语竞赛校级二等奖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4.2025年第四届“强思想 担使命”研究生“四史”知识竞赛“四史学习先锋”称号</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A6B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0A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bookmarkStart w:id="0" w:name="_GoBack"/>
            <w:bookmarkEnd w:id="0"/>
          </w:p>
        </w:tc>
      </w:tr>
      <w:tr w14:paraId="41E4E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59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A5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7E3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姚江雪</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27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D0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1032012304004</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59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FA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1.2024年“田家炳杯”全日制教育硕士专业学位研究生学科教学（英语）专业教学技能大赛一等奖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2.2023-2024学年度江苏师范大学“优秀研究生干部”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13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E0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7E77F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FFF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272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C1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王若璇</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45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CB6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1032012304012</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31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88.75/85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72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1.2024年“田家炳杯”全日制教育硕士专业学位研究生学科教学（英语）专业教学技能大赛一等奖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2.2023-2024学年度江苏师范大学“优秀研究生”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D1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C94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2DFDD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F5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93E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63A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何丽</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79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757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23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394EC">
            <w:pPr>
              <w:keepNext w:val="0"/>
              <w:keepLines w:val="0"/>
              <w:widowControl/>
              <w:suppressLineNumbers w:val="0"/>
              <w:jc w:val="left"/>
              <w:textAlignment w:val="center"/>
              <w:rPr>
                <w:rFonts w:ascii="宋体" w:hAnsi="宋体" w:eastAsia="宋体" w:cs="宋体"/>
                <w:i w:val="0"/>
                <w:iCs w:val="0"/>
                <w:color w:val="000000"/>
                <w:sz w:val="21"/>
                <w:szCs w:val="21"/>
                <w:u w:val="none"/>
              </w:rPr>
            </w:pPr>
            <w:r>
              <w:rPr>
                <w:rStyle w:val="6"/>
                <w:lang w:val="en-US" w:eastAsia="zh-CN" w:bidi="ar"/>
              </w:rPr>
              <w:t>1.何丽,魏冉.Using Teaching-Learning-Assessment Integration into China's Senior High School English Writing Teaching, Frontiers in Educational Research,2025,8(4),1-7.</w:t>
            </w:r>
            <w:r>
              <w:rPr>
                <w:rStyle w:val="7"/>
                <w:lang w:val="en-US" w:eastAsia="zh-CN" w:bidi="ar"/>
              </w:rPr>
              <w:t>（一般期刊）</w:t>
            </w:r>
            <w:r>
              <w:rPr>
                <w:rStyle w:val="6"/>
                <w:lang w:val="en-US" w:eastAsia="zh-CN" w:bidi="ar"/>
              </w:rPr>
              <w:br w:type="textWrapping"/>
            </w:r>
            <w:r>
              <w:rPr>
                <w:rStyle w:val="6"/>
                <w:lang w:val="en-US" w:eastAsia="zh-CN" w:bidi="ar"/>
              </w:rPr>
              <w:t>2.2025年第十一届“LSCAT”杯江苏省笔译大赛汉译英本科组二等奖</w:t>
            </w:r>
            <w:r>
              <w:rPr>
                <w:rStyle w:val="6"/>
                <w:lang w:val="en-US" w:eastAsia="zh-CN" w:bidi="ar"/>
              </w:rPr>
              <w:br w:type="textWrapping"/>
            </w:r>
            <w:r>
              <w:rPr>
                <w:rStyle w:val="6"/>
                <w:lang w:val="en-US" w:eastAsia="zh-CN" w:bidi="ar"/>
              </w:rPr>
              <w:t>3.2024年“外研社·国才杯”“理解当代中国”全国大学生外语能力大赛校赛英语组综合能力赛项金奖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87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BB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0BB33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04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DA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CE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王武慧</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7A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CB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AC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 88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FE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97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64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62432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838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3C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BF8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许斌</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B5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892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54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B6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59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D7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523B4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68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6F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2AD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朱奕姮</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A4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290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BD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0A24">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F66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31D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32547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42F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C43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693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孙涛</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9C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97A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3C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89.75/86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B7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1.2025年第五届《英语世界》杯全国大学生英语语法大赛全国二等奖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2.2023-2024学年度江苏师范大学二等研究生学业奖学金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6F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68D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5B069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1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EE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B6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刘子彤</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50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EE9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1032012304002</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5F2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89.75/85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7B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1.2023-2024学年度二等研究生奖学金；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2.第十届江苏师范大学教育硕士研究生教学技能大赛三等奖；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2025年度学科教学（英语）专业研究生教学技能大赛优秀奖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13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BE62">
            <w:pPr>
              <w:jc w:val="center"/>
              <w:rPr>
                <w:rFonts w:hint="eastAsia" w:ascii="宋体" w:hAnsi="宋体" w:eastAsia="宋体" w:cs="宋体"/>
                <w:i w:val="0"/>
                <w:iCs w:val="0"/>
                <w:color w:val="000000"/>
                <w:sz w:val="21"/>
                <w:szCs w:val="21"/>
                <w:u w:val="none"/>
              </w:rPr>
            </w:pPr>
          </w:p>
        </w:tc>
      </w:tr>
      <w:tr w14:paraId="40DDE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93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0D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8C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季路平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42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122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1032012004009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9EE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89.25/87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944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2.第十届江苏师范大学教育硕士研究生教学技能大赛二等奖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16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649E5">
            <w:pPr>
              <w:jc w:val="center"/>
              <w:rPr>
                <w:rFonts w:hint="eastAsia" w:ascii="宋体" w:hAnsi="宋体" w:eastAsia="宋体" w:cs="宋体"/>
                <w:i w:val="0"/>
                <w:iCs w:val="0"/>
                <w:color w:val="000000"/>
                <w:sz w:val="21"/>
                <w:szCs w:val="21"/>
                <w:u w:val="none"/>
              </w:rPr>
            </w:pPr>
          </w:p>
        </w:tc>
      </w:tr>
      <w:tr w14:paraId="64938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2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AC6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8F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周武</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8E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56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1032012304006</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F8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89.25/86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93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1.2025年第十一届LSCAT杯江苏省笔译大赛英译汉本科组二等奖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2.2023-2024学年度二等研究生学业奖学金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3.第十届江苏师范大学教育硕士研究生教学技能大赛三等奖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CF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A0607">
            <w:pPr>
              <w:jc w:val="center"/>
              <w:rPr>
                <w:rFonts w:hint="eastAsia" w:ascii="宋体" w:hAnsi="宋体" w:eastAsia="宋体" w:cs="宋体"/>
                <w:i w:val="0"/>
                <w:iCs w:val="0"/>
                <w:color w:val="000000"/>
                <w:sz w:val="21"/>
                <w:szCs w:val="21"/>
                <w:u w:val="none"/>
              </w:rPr>
            </w:pPr>
          </w:p>
        </w:tc>
      </w:tr>
      <w:tr w14:paraId="1BD40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D6A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F74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4EB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刘晓晓</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CA6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B40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1032012304023</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AA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89.25/86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A09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1.第十届江苏师范大学教育硕士研究生教学技能大赛优胜奖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2.2023-2024年度三等研究生学业奖学金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3B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780F5">
            <w:pPr>
              <w:jc w:val="center"/>
              <w:rPr>
                <w:rFonts w:hint="eastAsia" w:ascii="宋体" w:hAnsi="宋体" w:eastAsia="宋体" w:cs="宋体"/>
                <w:i w:val="0"/>
                <w:iCs w:val="0"/>
                <w:color w:val="000000"/>
                <w:sz w:val="21"/>
                <w:szCs w:val="21"/>
                <w:u w:val="none"/>
              </w:rPr>
            </w:pPr>
          </w:p>
        </w:tc>
      </w:tr>
      <w:tr w14:paraId="73A8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F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574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E6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沙宣池</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110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34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1032012304051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FB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89.0/85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37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B6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536B">
            <w:pPr>
              <w:jc w:val="center"/>
              <w:rPr>
                <w:rFonts w:hint="eastAsia" w:ascii="宋体" w:hAnsi="宋体" w:eastAsia="宋体" w:cs="宋体"/>
                <w:i w:val="0"/>
                <w:iCs w:val="0"/>
                <w:color w:val="000000"/>
                <w:sz w:val="21"/>
                <w:szCs w:val="21"/>
                <w:u w:val="none"/>
              </w:rPr>
            </w:pPr>
          </w:p>
        </w:tc>
      </w:tr>
      <w:tr w14:paraId="3D87A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B2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B6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88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刘嫣然</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94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AB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A3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89.0/81</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F4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43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DCE6">
            <w:pPr>
              <w:jc w:val="center"/>
              <w:rPr>
                <w:rFonts w:hint="eastAsia" w:ascii="宋体" w:hAnsi="宋体" w:eastAsia="宋体" w:cs="宋体"/>
                <w:i w:val="0"/>
                <w:iCs w:val="0"/>
                <w:color w:val="000000"/>
                <w:sz w:val="21"/>
                <w:szCs w:val="21"/>
                <w:u w:val="none"/>
              </w:rPr>
            </w:pPr>
          </w:p>
        </w:tc>
      </w:tr>
      <w:tr w14:paraId="797C9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03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ED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C8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刘柯含</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A6F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23F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39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88.875/83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4BA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1.2025年第十一届“LSCAT”杯江苏省笔译大赛英译汉本科组三等奖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2.2025年第十一届“LSCAT”杯江苏省笔译大赛汉译英本科组优胜奖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4.2024年第十一届研究生青海支教团“青海支教先进个人”</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5B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01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4AB1A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20F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04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D4E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苏小晴</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0D3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B2B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1032012304022</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0C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88.75/86</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B65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45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DB7F8">
            <w:pPr>
              <w:jc w:val="center"/>
              <w:rPr>
                <w:rFonts w:hint="eastAsia" w:ascii="宋体" w:hAnsi="宋体" w:eastAsia="宋体" w:cs="宋体"/>
                <w:i w:val="0"/>
                <w:iCs w:val="0"/>
                <w:color w:val="000000"/>
                <w:sz w:val="21"/>
                <w:szCs w:val="21"/>
                <w:u w:val="none"/>
              </w:rPr>
            </w:pPr>
          </w:p>
        </w:tc>
      </w:tr>
      <w:tr w14:paraId="6479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2A2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22A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6D5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周楠</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F9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C6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EA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88.75/84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1F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E0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E48D">
            <w:pPr>
              <w:jc w:val="center"/>
              <w:rPr>
                <w:rFonts w:hint="eastAsia" w:ascii="宋体" w:hAnsi="宋体" w:eastAsia="宋体" w:cs="宋体"/>
                <w:i w:val="0"/>
                <w:iCs w:val="0"/>
                <w:color w:val="000000"/>
                <w:sz w:val="21"/>
                <w:szCs w:val="21"/>
                <w:u w:val="none"/>
              </w:rPr>
            </w:pPr>
          </w:p>
        </w:tc>
      </w:tr>
      <w:tr w14:paraId="370CB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6C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69A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5C3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许婉秋</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539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D0F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1032012304016</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46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0B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1.2024年第三届“联合国采购杯”全国大学生英语翻译大赛研究生组全国三等奖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2.2024年第三届“空英杯”全国大学生英语写作竞赛研究生组全国三等奖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510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C4EA7">
            <w:pPr>
              <w:jc w:val="center"/>
              <w:rPr>
                <w:rFonts w:hint="eastAsia" w:ascii="宋体" w:hAnsi="宋体" w:eastAsia="宋体" w:cs="宋体"/>
                <w:i w:val="0"/>
                <w:iCs w:val="0"/>
                <w:color w:val="000000"/>
                <w:sz w:val="21"/>
                <w:szCs w:val="21"/>
                <w:u w:val="none"/>
              </w:rPr>
            </w:pPr>
          </w:p>
        </w:tc>
      </w:tr>
      <w:tr w14:paraId="25BBE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DD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1EE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CF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王从贵</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A5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04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85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34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1.2024年“外文奖”全国大学生英语语法大赛三等奖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23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81E8">
            <w:pPr>
              <w:jc w:val="center"/>
              <w:rPr>
                <w:rFonts w:hint="eastAsia" w:ascii="宋体" w:hAnsi="宋体" w:eastAsia="宋体" w:cs="宋体"/>
                <w:i w:val="0"/>
                <w:iCs w:val="0"/>
                <w:color w:val="000000"/>
                <w:sz w:val="21"/>
                <w:szCs w:val="21"/>
                <w:u w:val="none"/>
              </w:rPr>
            </w:pPr>
          </w:p>
        </w:tc>
      </w:tr>
      <w:tr w14:paraId="72A2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910C7">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DC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0E9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张馨予</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13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DF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1032012304014</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2E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83.75/77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F6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
                <w:lang w:val="en-US" w:eastAsia="zh-CN" w:bidi="ar"/>
              </w:rPr>
              <w:t>1.2024年“田家炳杯”全日制教育硕士专业学位研究生学科教学（英语）专业教学技能大赛二等奖</w:t>
            </w:r>
            <w:r>
              <w:rPr>
                <w:rStyle w:val="5"/>
                <w:lang w:val="en-US" w:eastAsia="zh-CN" w:bidi="ar"/>
              </w:rPr>
              <w:br w:type="textWrapping"/>
            </w:r>
            <w:r>
              <w:rPr>
                <w:rStyle w:val="5"/>
                <w:lang w:val="en-US" w:eastAsia="zh-CN" w:bidi="ar"/>
              </w:rPr>
              <w:t>2.张馨予，魏冉，</w:t>
            </w:r>
            <w:r>
              <w:rPr>
                <w:rStyle w:val="9"/>
                <w:rFonts w:eastAsia="宋体"/>
                <w:lang w:val="en-US" w:eastAsia="zh-CN" w:bidi="ar"/>
              </w:rPr>
              <w:t xml:space="preserve">Online Formative Assessment in Senior High School English Writing </w:t>
            </w:r>
            <w:r>
              <w:rPr>
                <w:rStyle w:val="9"/>
                <w:rFonts w:eastAsia="宋体"/>
                <w:lang w:val="en-US" w:eastAsia="zh-CN" w:bidi="ar"/>
              </w:rPr>
              <w:br w:type="textWrapping"/>
            </w:r>
            <w:r>
              <w:rPr>
                <w:rStyle w:val="9"/>
                <w:rFonts w:eastAsia="宋体"/>
                <w:lang w:val="en-US" w:eastAsia="zh-CN" w:bidi="ar"/>
              </w:rPr>
              <w:t>Teaching in China</w:t>
            </w:r>
            <w:r>
              <w:rPr>
                <w:rStyle w:val="5"/>
                <w:lang w:val="en-US" w:eastAsia="zh-CN" w:bidi="ar"/>
              </w:rPr>
              <w:t>，</w:t>
            </w:r>
            <w:r>
              <w:rPr>
                <w:rStyle w:val="9"/>
                <w:rFonts w:eastAsia="宋体"/>
                <w:lang w:val="en-US" w:eastAsia="zh-CN" w:bidi="ar"/>
              </w:rPr>
              <w:t>2025</w:t>
            </w:r>
            <w:r>
              <w:rPr>
                <w:rStyle w:val="5"/>
                <w:lang w:val="en-US" w:eastAsia="zh-CN" w:bidi="ar"/>
              </w:rPr>
              <w:t>（</w:t>
            </w:r>
            <w:r>
              <w:rPr>
                <w:rStyle w:val="9"/>
                <w:rFonts w:eastAsia="宋体"/>
                <w:lang w:val="en-US" w:eastAsia="zh-CN" w:bidi="ar"/>
              </w:rPr>
              <w:t>3</w:t>
            </w:r>
            <w:r>
              <w:rPr>
                <w:rStyle w:val="5"/>
                <w:lang w:val="en-US" w:eastAsia="zh-CN" w:bidi="ar"/>
              </w:rPr>
              <w:t>）：</w:t>
            </w:r>
            <w:r>
              <w:rPr>
                <w:rStyle w:val="9"/>
                <w:rFonts w:eastAsia="宋体"/>
                <w:lang w:val="en-US" w:eastAsia="zh-CN" w:bidi="ar"/>
              </w:rPr>
              <w:t>17-25.</w:t>
            </w:r>
            <w:r>
              <w:rPr>
                <w:rStyle w:val="8"/>
                <w:lang w:val="en-US" w:eastAsia="zh-CN" w:bidi="ar"/>
              </w:rPr>
              <w:t>（一般期刊）</w:t>
            </w:r>
            <w:r>
              <w:rPr>
                <w:rStyle w:val="8"/>
                <w:lang w:val="en-US" w:eastAsia="zh-CN" w:bidi="ar"/>
              </w:rPr>
              <w:br w:type="textWrapping"/>
            </w:r>
            <w:r>
              <w:rPr>
                <w:rStyle w:val="6"/>
                <w:lang w:val="en-US" w:eastAsia="zh-CN" w:bidi="ar"/>
              </w:rPr>
              <w:t>3.2023-2024学年度三等研究生学业奖学金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DF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FF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r>
      <w:tr w14:paraId="2AF3D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84EC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none"/>
                <w:u w:val="none"/>
                <w:shd w:val="clear"/>
                <w:lang w:val="en-US" w:eastAsia="zh-CN" w:bidi="ar"/>
              </w:rPr>
              <w:t>29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384D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625E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李佳琳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B2A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622D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1032012204098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978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87.5/83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38B6">
            <w:pPr>
              <w:keepNext w:val="0"/>
              <w:keepLines w:val="0"/>
              <w:widowControl/>
              <w:suppressLineNumbers w:val="0"/>
              <w:jc w:val="left"/>
              <w:textAlignment w:val="center"/>
              <w:rPr>
                <w:rStyle w:val="5"/>
                <w:lang w:val="en-US" w:eastAsia="zh-CN" w:bidi="ar"/>
              </w:rPr>
            </w:pPr>
            <w:r>
              <w:rPr>
                <w:rFonts w:hint="eastAsia" w:ascii="宋体" w:hAnsi="宋体" w:eastAsia="宋体" w:cs="宋体"/>
                <w:i w:val="0"/>
                <w:iCs w:val="0"/>
                <w:color w:val="000000"/>
                <w:kern w:val="0"/>
                <w:sz w:val="21"/>
                <w:szCs w:val="21"/>
                <w:u w:val="none"/>
                <w:lang w:val="en-US" w:eastAsia="zh-CN" w:bidi="ar"/>
              </w:rPr>
              <w:t>1.2024年江苏高校百校万名团干部思政技能大比武兼挂职团干部和思政课教师专项赛特等奖；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2.2024年“红色徐州·微课大赛”学生组二等奖；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3.2023-2024学年度江苏师范大学“优秀研究生干部”；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89D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15D3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D119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39CD">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A3C0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97B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王敏婕</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DE7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00D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1032012304011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903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84.5/78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77AC">
            <w:pPr>
              <w:keepNext w:val="0"/>
              <w:keepLines w:val="0"/>
              <w:widowControl/>
              <w:suppressLineNumbers w:val="0"/>
              <w:jc w:val="left"/>
              <w:textAlignment w:val="center"/>
              <w:rPr>
                <w:rStyle w:val="5"/>
                <w:lang w:val="en-US" w:eastAsia="zh-CN" w:bidi="ar"/>
              </w:rPr>
            </w:pPr>
            <w:r>
              <w:rPr>
                <w:rStyle w:val="5"/>
                <w:lang w:val="en-US" w:eastAsia="zh-CN" w:bidi="ar"/>
              </w:rPr>
              <w:t>1.王敏婕，魏冉. Integrating Teaching-Learning-Assessment in English Reading Teaching of Chinese Junior High School Based on Backward Design, International Journal of New Developments in Education, 2025,7(3)：51-60.</w:t>
            </w:r>
            <w:r>
              <w:rPr>
                <w:rStyle w:val="8"/>
                <w:lang w:val="en-US" w:eastAsia="zh-CN" w:bidi="ar"/>
              </w:rPr>
              <w:t>（一般期刊）</w:t>
            </w:r>
            <w:r>
              <w:rPr>
                <w:rStyle w:val="5"/>
                <w:lang w:val="en-US" w:eastAsia="zh-CN" w:bidi="ar"/>
              </w:rPr>
              <w:br w:type="textWrapping"/>
            </w:r>
            <w:r>
              <w:rPr>
                <w:rStyle w:val="5"/>
                <w:lang w:val="en-US" w:eastAsia="zh-CN" w:bidi="ar"/>
              </w:rPr>
              <w:t>2.第八届江苏省教育硕士实践创新能力大赛优胜奖</w:t>
            </w:r>
            <w:r>
              <w:rPr>
                <w:rStyle w:val="5"/>
                <w:lang w:val="en-US" w:eastAsia="zh-CN" w:bidi="ar"/>
              </w:rPr>
              <w:br w:type="textWrapping"/>
            </w:r>
            <w:r>
              <w:rPr>
                <w:rStyle w:val="5"/>
                <w:lang w:val="en-US" w:eastAsia="zh-CN" w:bidi="ar"/>
              </w:rPr>
              <w:t>3.第十届江苏师范大学教育硕士研究生教学技能大赛一等奖</w:t>
            </w:r>
            <w:r>
              <w:rPr>
                <w:rStyle w:val="5"/>
                <w:lang w:val="en-US" w:eastAsia="zh-CN" w:bidi="ar"/>
              </w:rPr>
              <w:br w:type="textWrapping"/>
            </w:r>
            <w:r>
              <w:rPr>
                <w:rStyle w:val="5"/>
                <w:lang w:val="en-US" w:eastAsia="zh-CN" w:bidi="ar"/>
              </w:rPr>
              <w:t>4.2023-2024学年度二等研究生学业奖学金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14A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896E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3BFB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EBE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A4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99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吕怡凡</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75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46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1032012304036</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7F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88.750/83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114B">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B0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BFD71">
            <w:pPr>
              <w:jc w:val="center"/>
              <w:rPr>
                <w:rFonts w:hint="eastAsia" w:ascii="宋体" w:hAnsi="宋体" w:eastAsia="宋体" w:cs="宋体"/>
                <w:i w:val="0"/>
                <w:iCs w:val="0"/>
                <w:color w:val="000000"/>
                <w:sz w:val="21"/>
                <w:szCs w:val="21"/>
                <w:u w:val="none"/>
              </w:rPr>
            </w:pPr>
          </w:p>
        </w:tc>
      </w:tr>
      <w:tr w14:paraId="2B8C2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389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F63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3D5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朱越</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9B7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9D6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1032012304050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617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2F6D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4DC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0077B">
            <w:pPr>
              <w:jc w:val="center"/>
              <w:rPr>
                <w:rFonts w:hint="eastAsia" w:ascii="宋体" w:hAnsi="宋体" w:eastAsia="宋体" w:cs="宋体"/>
                <w:i w:val="0"/>
                <w:iCs w:val="0"/>
                <w:color w:val="000000"/>
                <w:sz w:val="21"/>
                <w:szCs w:val="21"/>
                <w:u w:val="none"/>
              </w:rPr>
            </w:pPr>
          </w:p>
        </w:tc>
      </w:tr>
      <w:tr w14:paraId="047DC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032A8">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6A2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F8C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张嘉琳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CA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9A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F36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2EA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1.2023-2024学年度三等研究生奖学金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F6E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DB63">
            <w:pPr>
              <w:jc w:val="center"/>
              <w:rPr>
                <w:rFonts w:hint="eastAsia" w:ascii="宋体" w:hAnsi="宋体" w:eastAsia="宋体" w:cs="宋体"/>
                <w:i w:val="0"/>
                <w:iCs w:val="0"/>
                <w:color w:val="000000"/>
                <w:sz w:val="21"/>
                <w:szCs w:val="21"/>
                <w:u w:val="none"/>
              </w:rPr>
            </w:pPr>
          </w:p>
        </w:tc>
      </w:tr>
      <w:tr w14:paraId="67ECF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4CD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D8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A08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平祥玉</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B1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7C5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612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07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1.2025年第十一届“LSCAT”杯江苏省笔译大赛英译汉本科组二等奖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2.2025年第十一届“LSCAT”杯江苏省笔译大赛汉译英本科组优胜奖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E4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35CB">
            <w:pPr>
              <w:jc w:val="center"/>
              <w:rPr>
                <w:rFonts w:hint="eastAsia" w:ascii="宋体" w:hAnsi="宋体" w:eastAsia="宋体" w:cs="宋体"/>
                <w:i w:val="0"/>
                <w:iCs w:val="0"/>
                <w:color w:val="000000"/>
                <w:sz w:val="21"/>
                <w:szCs w:val="21"/>
                <w:u w:val="none"/>
              </w:rPr>
            </w:pPr>
          </w:p>
        </w:tc>
      </w:tr>
      <w:tr w14:paraId="58EB1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14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78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FDB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D9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F26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1032012304029</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10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D1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1.2025年第九届普译奖全国大学生翻译大赛（汉译英）江苏赛区一等奖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2.2024-2025学年度江苏师范大学外国语学院“优秀学生干部”荣誉称号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3.2023-2024学年度江苏师范大学一等研究生学业奖学金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B4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58D2E">
            <w:pPr>
              <w:jc w:val="center"/>
              <w:rPr>
                <w:rFonts w:hint="eastAsia" w:ascii="宋体" w:hAnsi="宋体" w:eastAsia="宋体" w:cs="宋体"/>
                <w:i w:val="0"/>
                <w:iCs w:val="0"/>
                <w:color w:val="000000"/>
                <w:sz w:val="21"/>
                <w:szCs w:val="21"/>
                <w:u w:val="none"/>
              </w:rPr>
            </w:pPr>
          </w:p>
        </w:tc>
      </w:tr>
      <w:tr w14:paraId="7BC51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57E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92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3C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曹冬玲</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D2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DA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1032012304033</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225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88.25/84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EB54">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0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B41A">
            <w:pPr>
              <w:jc w:val="center"/>
              <w:rPr>
                <w:rFonts w:hint="eastAsia" w:ascii="宋体" w:hAnsi="宋体" w:eastAsia="宋体" w:cs="宋体"/>
                <w:i w:val="0"/>
                <w:iCs w:val="0"/>
                <w:color w:val="000000"/>
                <w:sz w:val="21"/>
                <w:szCs w:val="21"/>
                <w:u w:val="none"/>
              </w:rPr>
            </w:pPr>
          </w:p>
        </w:tc>
      </w:tr>
      <w:tr w14:paraId="74659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A59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93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67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李俊蓉</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9BC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75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E36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88.25/85</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03EAD">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C0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E1F86">
            <w:pPr>
              <w:jc w:val="center"/>
              <w:rPr>
                <w:rFonts w:hint="eastAsia" w:ascii="宋体" w:hAnsi="宋体" w:eastAsia="宋体" w:cs="宋体"/>
                <w:i w:val="0"/>
                <w:iCs w:val="0"/>
                <w:color w:val="000000"/>
                <w:sz w:val="21"/>
                <w:szCs w:val="21"/>
                <w:u w:val="none"/>
              </w:rPr>
            </w:pPr>
          </w:p>
        </w:tc>
      </w:tr>
      <w:tr w14:paraId="3F7FA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2FE43">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65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D39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方文潇</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4D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6D7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463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9E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9D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6DAE">
            <w:pPr>
              <w:jc w:val="center"/>
              <w:rPr>
                <w:rFonts w:hint="eastAsia" w:ascii="宋体" w:hAnsi="宋体" w:eastAsia="宋体" w:cs="宋体"/>
                <w:i w:val="0"/>
                <w:iCs w:val="0"/>
                <w:color w:val="000000"/>
                <w:sz w:val="21"/>
                <w:szCs w:val="21"/>
                <w:u w:val="none"/>
              </w:rPr>
            </w:pPr>
          </w:p>
        </w:tc>
      </w:tr>
      <w:tr w14:paraId="67FE3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9BC9">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64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703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李雪婷</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EA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29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1032012304024</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647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88.0/81</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83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1.2024年第十一届研究生青海支教团“青海支教先进个人”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EE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912C">
            <w:pPr>
              <w:jc w:val="center"/>
              <w:rPr>
                <w:rFonts w:hint="eastAsia" w:ascii="宋体" w:hAnsi="宋体" w:eastAsia="宋体" w:cs="宋体"/>
                <w:i w:val="0"/>
                <w:iCs w:val="0"/>
                <w:color w:val="000000"/>
                <w:sz w:val="21"/>
                <w:szCs w:val="21"/>
                <w:u w:val="none"/>
              </w:rPr>
            </w:pPr>
          </w:p>
        </w:tc>
      </w:tr>
      <w:tr w14:paraId="04E8F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BDB51">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89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437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冯敏</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00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22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2D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88.0/81</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E74A1">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D91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BE3F">
            <w:pPr>
              <w:jc w:val="center"/>
              <w:rPr>
                <w:rFonts w:hint="eastAsia" w:ascii="宋体" w:hAnsi="宋体" w:eastAsia="宋体" w:cs="宋体"/>
                <w:i w:val="0"/>
                <w:iCs w:val="0"/>
                <w:color w:val="000000"/>
                <w:sz w:val="21"/>
                <w:szCs w:val="21"/>
                <w:u w:val="none"/>
              </w:rPr>
            </w:pPr>
          </w:p>
        </w:tc>
      </w:tr>
      <w:tr w14:paraId="16098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FB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B6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F12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王瑜</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71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F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1032012304034</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5E9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87.75/83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8E3D">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1E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911CA">
            <w:pPr>
              <w:jc w:val="center"/>
              <w:rPr>
                <w:rFonts w:hint="eastAsia" w:ascii="宋体" w:hAnsi="宋体" w:eastAsia="宋体" w:cs="宋体"/>
                <w:i w:val="0"/>
                <w:iCs w:val="0"/>
                <w:color w:val="000000"/>
                <w:sz w:val="21"/>
                <w:szCs w:val="21"/>
                <w:u w:val="none"/>
              </w:rPr>
            </w:pPr>
          </w:p>
        </w:tc>
      </w:tr>
      <w:tr w14:paraId="608D8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841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A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D8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杜菲</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BD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767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1032012304013</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F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87.75/83</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16A93">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A9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14C7">
            <w:pPr>
              <w:jc w:val="center"/>
              <w:rPr>
                <w:rFonts w:hint="eastAsia" w:ascii="宋体" w:hAnsi="宋体" w:eastAsia="宋体" w:cs="宋体"/>
                <w:i w:val="0"/>
                <w:iCs w:val="0"/>
                <w:color w:val="000000"/>
                <w:sz w:val="21"/>
                <w:szCs w:val="21"/>
                <w:u w:val="none"/>
              </w:rPr>
            </w:pPr>
          </w:p>
        </w:tc>
      </w:tr>
      <w:tr w14:paraId="6EDD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D80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83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692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王凡香</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77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BF3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1032012004007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9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87.75 /84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F05B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1.2025年第十一届LSCAT杯江苏省笔译大赛英译汉二等奖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2.2025年第十一届LSCAT杯江苏省笔译大赛汉译英三等奖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3.江苏省优秀教育管理论文三等奖</w:t>
            </w:r>
          </w:p>
          <w:p w14:paraId="4D2186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4.2023-2024学年度三等研究生学业奖学金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2B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867B">
            <w:pPr>
              <w:jc w:val="center"/>
              <w:rPr>
                <w:rFonts w:hint="eastAsia" w:ascii="宋体" w:hAnsi="宋体" w:eastAsia="宋体" w:cs="宋体"/>
                <w:i w:val="0"/>
                <w:iCs w:val="0"/>
                <w:color w:val="000000"/>
                <w:sz w:val="21"/>
                <w:szCs w:val="21"/>
                <w:u w:val="none"/>
              </w:rPr>
            </w:pPr>
          </w:p>
        </w:tc>
      </w:tr>
      <w:tr w14:paraId="4925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AB3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0BB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28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姬祥祥</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C8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4B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1032012004006</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C59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87.75/80</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80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1.2025年第十一届LSCAT杯江苏省笔译大赛英译汉优胜奖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2.2023-2024学年度一等研究生学业奖学金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A07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8329D">
            <w:pPr>
              <w:jc w:val="center"/>
              <w:rPr>
                <w:rFonts w:hint="eastAsia" w:ascii="宋体" w:hAnsi="宋体" w:eastAsia="宋体" w:cs="宋体"/>
                <w:i w:val="0"/>
                <w:iCs w:val="0"/>
                <w:color w:val="000000"/>
                <w:sz w:val="21"/>
                <w:szCs w:val="21"/>
                <w:u w:val="none"/>
              </w:rPr>
            </w:pPr>
          </w:p>
        </w:tc>
      </w:tr>
      <w:tr w14:paraId="34A8D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5F1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A19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70B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夏雨莹</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49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766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A9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87.25/84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13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B86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CB60F">
            <w:pPr>
              <w:jc w:val="center"/>
              <w:rPr>
                <w:rFonts w:hint="eastAsia" w:ascii="宋体" w:hAnsi="宋体" w:eastAsia="宋体" w:cs="宋体"/>
                <w:i w:val="0"/>
                <w:iCs w:val="0"/>
                <w:color w:val="000000"/>
                <w:sz w:val="21"/>
                <w:szCs w:val="21"/>
                <w:u w:val="none"/>
              </w:rPr>
            </w:pPr>
          </w:p>
        </w:tc>
      </w:tr>
      <w:tr w14:paraId="2F217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9D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16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75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沈文艺</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53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22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1032012304046</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35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87.0/79</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AE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2023-2024学年度江苏师范大学三等研究生学业奖学金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1B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9A86C">
            <w:pPr>
              <w:jc w:val="center"/>
              <w:rPr>
                <w:rFonts w:hint="eastAsia" w:ascii="宋体" w:hAnsi="宋体" w:eastAsia="宋体" w:cs="宋体"/>
                <w:i w:val="0"/>
                <w:iCs w:val="0"/>
                <w:color w:val="000000"/>
                <w:sz w:val="21"/>
                <w:szCs w:val="21"/>
                <w:u w:val="none"/>
              </w:rPr>
            </w:pPr>
          </w:p>
        </w:tc>
      </w:tr>
      <w:tr w14:paraId="6E8E9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488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105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166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徐霜</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CB4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23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E5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87/78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D872">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917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E81B">
            <w:pPr>
              <w:jc w:val="center"/>
              <w:rPr>
                <w:rFonts w:hint="eastAsia" w:ascii="宋体" w:hAnsi="宋体" w:eastAsia="宋体" w:cs="宋体"/>
                <w:i w:val="0"/>
                <w:iCs w:val="0"/>
                <w:color w:val="000000"/>
                <w:sz w:val="21"/>
                <w:szCs w:val="21"/>
                <w:u w:val="none"/>
              </w:rPr>
            </w:pPr>
          </w:p>
        </w:tc>
      </w:tr>
      <w:tr w14:paraId="6E3F2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DC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12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59C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王凌云</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5C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41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1032012304044</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985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86.75/79</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75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2023-2024学年度三等奖学金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7A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A991">
            <w:pPr>
              <w:jc w:val="center"/>
              <w:rPr>
                <w:rFonts w:hint="eastAsia" w:ascii="宋体" w:hAnsi="宋体" w:eastAsia="宋体" w:cs="宋体"/>
                <w:i w:val="0"/>
                <w:iCs w:val="0"/>
                <w:color w:val="000000"/>
                <w:sz w:val="21"/>
                <w:szCs w:val="21"/>
                <w:u w:val="none"/>
              </w:rPr>
            </w:pPr>
          </w:p>
        </w:tc>
      </w:tr>
      <w:tr w14:paraId="10A23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E669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BA2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7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田盈盈</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A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D24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906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86.5/84</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A30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2025年第十一届“LSCAT”杯江苏省笔译大赛汉译英本科组二等奖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2025年第十一届“LSCAT”杯江苏省笔译大赛英译汉本科组二等奖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BC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8788">
            <w:pPr>
              <w:jc w:val="center"/>
              <w:rPr>
                <w:rFonts w:hint="eastAsia" w:ascii="宋体" w:hAnsi="宋体" w:eastAsia="宋体" w:cs="宋体"/>
                <w:i w:val="0"/>
                <w:iCs w:val="0"/>
                <w:color w:val="000000"/>
                <w:sz w:val="21"/>
                <w:szCs w:val="21"/>
                <w:u w:val="none"/>
              </w:rPr>
            </w:pPr>
          </w:p>
        </w:tc>
      </w:tr>
      <w:tr w14:paraId="7256C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A4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26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38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朱思佳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38E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CC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1032012304015</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42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86.5/79</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C2A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1.第十届江苏师范大学教育硕士研究生教学技能大赛三等奖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2.2023-2024学年度三等研究生学业奖学金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3.2025年度学科教学(英语)专业研究生教学技能大赛优秀奖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423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1B297">
            <w:pPr>
              <w:jc w:val="center"/>
              <w:rPr>
                <w:rFonts w:hint="eastAsia" w:ascii="宋体" w:hAnsi="宋体" w:eastAsia="宋体" w:cs="宋体"/>
                <w:i w:val="0"/>
                <w:iCs w:val="0"/>
                <w:color w:val="000000"/>
                <w:sz w:val="21"/>
                <w:szCs w:val="21"/>
                <w:u w:val="none"/>
              </w:rPr>
            </w:pPr>
          </w:p>
        </w:tc>
      </w:tr>
      <w:tr w14:paraId="29103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2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06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498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孔宇</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0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221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1032012004011</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CB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86.5/78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D4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1.2023-2024学年度二等研究生学业奖学金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B2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4971A">
            <w:pPr>
              <w:jc w:val="center"/>
              <w:rPr>
                <w:rFonts w:hint="eastAsia" w:ascii="宋体" w:hAnsi="宋体" w:eastAsia="宋体" w:cs="宋体"/>
                <w:i w:val="0"/>
                <w:iCs w:val="0"/>
                <w:color w:val="000000"/>
                <w:sz w:val="21"/>
                <w:szCs w:val="21"/>
                <w:u w:val="none"/>
              </w:rPr>
            </w:pPr>
          </w:p>
        </w:tc>
      </w:tr>
      <w:tr w14:paraId="46496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F8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CF3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615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王佳奇</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A8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415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1032012304018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AAD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86.5/78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0D3A">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C4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6ADCE">
            <w:pPr>
              <w:jc w:val="center"/>
              <w:rPr>
                <w:rFonts w:hint="eastAsia" w:ascii="宋体" w:hAnsi="宋体" w:eastAsia="宋体" w:cs="宋体"/>
                <w:i w:val="0"/>
                <w:iCs w:val="0"/>
                <w:color w:val="000000"/>
                <w:sz w:val="21"/>
                <w:szCs w:val="21"/>
                <w:u w:val="none"/>
              </w:rPr>
            </w:pPr>
          </w:p>
        </w:tc>
      </w:tr>
      <w:tr w14:paraId="17CF5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83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F30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51E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朱俊艳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FE0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BD7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1032012304005</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89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86.5/77</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B1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1.2023-2024学年度二等研究生奖学金</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7E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8D62">
            <w:pPr>
              <w:jc w:val="center"/>
              <w:rPr>
                <w:rFonts w:hint="eastAsia" w:ascii="宋体" w:hAnsi="宋体" w:eastAsia="宋体" w:cs="宋体"/>
                <w:i w:val="0"/>
                <w:iCs w:val="0"/>
                <w:color w:val="000000"/>
                <w:sz w:val="21"/>
                <w:szCs w:val="21"/>
                <w:u w:val="none"/>
              </w:rPr>
            </w:pPr>
          </w:p>
        </w:tc>
      </w:tr>
      <w:tr w14:paraId="2DEC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67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A9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929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欧阳琪</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C6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368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1032012004010</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6C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86.25/82</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D21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1.2023-2024学年度一等研究生学业奖学金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2.第十届江苏师范大学教育硕士研究生教学技能大赛一等奖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C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50C3">
            <w:pPr>
              <w:jc w:val="center"/>
              <w:rPr>
                <w:rFonts w:hint="eastAsia" w:ascii="宋体" w:hAnsi="宋体" w:eastAsia="宋体" w:cs="宋体"/>
                <w:i w:val="0"/>
                <w:iCs w:val="0"/>
                <w:color w:val="000000"/>
                <w:sz w:val="21"/>
                <w:szCs w:val="21"/>
                <w:u w:val="none"/>
              </w:rPr>
            </w:pPr>
          </w:p>
        </w:tc>
      </w:tr>
      <w:tr w14:paraId="61E5F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6C3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41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FA8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万宁香</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9C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A8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1032012304027</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95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85.6/79</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C986">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34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9BE3">
            <w:pPr>
              <w:jc w:val="center"/>
              <w:rPr>
                <w:rFonts w:hint="eastAsia" w:ascii="宋体" w:hAnsi="宋体" w:eastAsia="宋体" w:cs="宋体"/>
                <w:i w:val="0"/>
                <w:iCs w:val="0"/>
                <w:color w:val="000000"/>
                <w:sz w:val="21"/>
                <w:szCs w:val="21"/>
                <w:u w:val="none"/>
              </w:rPr>
            </w:pPr>
          </w:p>
        </w:tc>
      </w:tr>
      <w:tr w14:paraId="3920F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3A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DA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50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董士琨</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C7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72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1032012304025</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0B8B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85.5/82</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8280">
            <w:pPr>
              <w:rPr>
                <w:rFonts w:hint="eastAsia" w:ascii="宋体" w:hAnsi="宋体" w:eastAsia="宋体" w:cs="宋体"/>
                <w:i w:val="0"/>
                <w:iCs w:val="0"/>
                <w:color w:val="000000"/>
                <w:sz w:val="21"/>
                <w:szCs w:val="21"/>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BB4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04D8">
            <w:pPr>
              <w:jc w:val="center"/>
              <w:rPr>
                <w:rFonts w:hint="eastAsia" w:ascii="宋体" w:hAnsi="宋体" w:eastAsia="宋体" w:cs="宋体"/>
                <w:i w:val="0"/>
                <w:iCs w:val="0"/>
                <w:color w:val="000000"/>
                <w:sz w:val="21"/>
                <w:szCs w:val="21"/>
                <w:u w:val="none"/>
              </w:rPr>
            </w:pPr>
          </w:p>
        </w:tc>
      </w:tr>
      <w:tr w14:paraId="3ABD9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B45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51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外国语学院</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60C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甄意</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8A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学科教学（英语）</w:t>
            </w: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7EB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1032012004008</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E0B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84.75/78</w:t>
            </w:r>
          </w:p>
        </w:tc>
        <w:tc>
          <w:tcPr>
            <w:tcW w:w="4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D51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1.2023-2024学年度二等研究生学业奖学金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2.第十届江苏师范大学教育硕士研究生教学技能大赛优胜奖</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62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三等学业奖学金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E46B">
            <w:pPr>
              <w:jc w:val="center"/>
              <w:rPr>
                <w:rFonts w:hint="eastAsia" w:ascii="宋体" w:hAnsi="宋体" w:eastAsia="宋体" w:cs="宋体"/>
                <w:i w:val="0"/>
                <w:iCs w:val="0"/>
                <w:color w:val="000000"/>
                <w:sz w:val="21"/>
                <w:szCs w:val="21"/>
                <w:u w:val="none"/>
              </w:rPr>
            </w:pPr>
          </w:p>
        </w:tc>
      </w:tr>
    </w:tbl>
    <w:p w14:paraId="7BA57CBA"/>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723978"/>
    <w:rsid w:val="4F9D2291"/>
    <w:rsid w:val="56CE0083"/>
    <w:rsid w:val="662E109F"/>
    <w:rsid w:val="7D640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character" w:customStyle="1" w:styleId="5">
    <w:name w:val="font91"/>
    <w:basedOn w:val="3"/>
    <w:qFormat/>
    <w:uiPriority w:val="0"/>
    <w:rPr>
      <w:rFonts w:hint="eastAsia" w:ascii="宋体" w:hAnsi="宋体" w:eastAsia="宋体" w:cs="宋体"/>
      <w:color w:val="000000"/>
      <w:sz w:val="21"/>
      <w:szCs w:val="21"/>
      <w:u w:val="none"/>
    </w:rPr>
  </w:style>
  <w:style w:type="character" w:customStyle="1" w:styleId="6">
    <w:name w:val="font121"/>
    <w:basedOn w:val="3"/>
    <w:qFormat/>
    <w:uiPriority w:val="0"/>
    <w:rPr>
      <w:rFonts w:ascii="宋体" w:hAnsi="宋体" w:eastAsia="宋体" w:cs="宋体"/>
      <w:color w:val="000000"/>
      <w:sz w:val="21"/>
      <w:szCs w:val="21"/>
      <w:u w:val="none"/>
    </w:rPr>
  </w:style>
  <w:style w:type="character" w:customStyle="1" w:styleId="7">
    <w:name w:val="font131"/>
    <w:basedOn w:val="3"/>
    <w:qFormat/>
    <w:uiPriority w:val="0"/>
    <w:rPr>
      <w:rFonts w:ascii="宋体" w:hAnsi="宋体" w:eastAsia="宋体" w:cs="宋体"/>
      <w:b/>
      <w:bCs/>
      <w:color w:val="000000"/>
      <w:sz w:val="21"/>
      <w:szCs w:val="21"/>
      <w:u w:val="none"/>
    </w:rPr>
  </w:style>
  <w:style w:type="character" w:customStyle="1" w:styleId="8">
    <w:name w:val="font141"/>
    <w:basedOn w:val="3"/>
    <w:qFormat/>
    <w:uiPriority w:val="0"/>
    <w:rPr>
      <w:rFonts w:hint="eastAsia" w:ascii="宋体" w:hAnsi="宋体" w:eastAsia="宋体" w:cs="宋体"/>
      <w:b/>
      <w:bCs/>
      <w:color w:val="000000"/>
      <w:sz w:val="21"/>
      <w:szCs w:val="21"/>
      <w:u w:val="none"/>
    </w:rPr>
  </w:style>
  <w:style w:type="character" w:customStyle="1" w:styleId="9">
    <w:name w:val="font151"/>
    <w:basedOn w:val="3"/>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4099</Words>
  <Characters>6351</Characters>
  <Lines>0</Lines>
  <Paragraphs>0</Paragraphs>
  <TotalTime>6</TotalTime>
  <ScaleCrop>false</ScaleCrop>
  <LinksUpToDate>false</LinksUpToDate>
  <CharactersWithSpaces>6412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2025-09-24T00:45:00Z</dcterms:created>
  <dc:creator>郑佳妮</dc:creator>
  <cp:lastModifiedBy>叶清倬</cp:lastModifiedBy>
  <dcterms:modified xsi:type="dcterms:W3CDTF">2025-09-24T11:32:23Z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eyJoZGlkIjoiNjU5NzdiYzQzMmFlNzFiYjMyYzY0M2E4ODNhYzBmMTciLCJ1c2VySWQiOiIyNTkyMjI1NjEifQ==</vt:lpwstr>
  </property>
  <property fmtid="{D5CDD505-2E9C-101B-9397-08002B2CF9AE}" pid="4" name="ICV">
    <vt:lpwstr>A7C47DA032074896B07396CD03CEDC1C_13</vt:lpwstr>
  </property>
</Properties>
</file>