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70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324"/>
        <w:gridCol w:w="919"/>
        <w:gridCol w:w="1567"/>
        <w:gridCol w:w="1610"/>
        <w:gridCol w:w="1469"/>
        <w:gridCol w:w="4166"/>
        <w:gridCol w:w="1218"/>
        <w:gridCol w:w="1819"/>
      </w:tblGrid>
      <w:tr w14:paraId="6F11D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70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89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23翻硕研究生学业奖学金初评情况汇总表</w:t>
            </w:r>
          </w:p>
        </w:tc>
      </w:tr>
      <w:tr w14:paraId="01528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AD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5E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B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59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学号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8B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课程平均成绩/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单科最低成绩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67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科研成果及获奖情况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77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初评奖励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F8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01267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48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1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74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吴玲丽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C5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30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1032012304081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87.667/85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43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1.吴玲丽.我国翻译传播学研究状况探析——基于CiteSpace的可视化分析[J].语言与文化研究,2025,33(05):186-190.（一般期刊）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2.吴玲丽.阐释学视角下的翻译研究——论《消失的地平线》潘华凌中译本[J].文教资料,2025,(10):6-9.（一般期刊）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3.2024年第十三届全国口译大赛（英语）全国决赛交传组优秀奖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4.2025年第十一届江苏省笔译大赛英译汉本科组三等奖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5.2025年全国大学生英语竞赛A类校级三等奖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6.2023-2024学年度一等研究生学业奖学金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87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FC0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5F0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1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3F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81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程佳雯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15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7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1032012304091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3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87.5/79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83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1.2024年第三十六届韩素音国际翻译大赛英译汉优秀奖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2.2025年4月全国大学生英语竞赛A类国家级三等奖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3.2024年第十届中西部外语翻译大赛初赛全国一等奖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4.2024年CATTI二级笔译证书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5.2024年9月工信部“东盟国家中小企业发展研修班”口译实践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6.2025年第十一届江苏省笔译大赛英译汉组二等奖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7.2023-2024学年度研究生二等奖学金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8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1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671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31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7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0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张芮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09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3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1032012304094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81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86.667/80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5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1.2024年度第二届“山海杯”“讲好中国故事”翻译热词竞赛全国三等奖</w:t>
            </w:r>
          </w:p>
          <w:p w14:paraId="6BEB6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2.2024年度“外研社·国才杯”“理解当代中国”全国大学生外语能力大赛校赛英语组综合能力赛项金奖</w:t>
            </w:r>
          </w:p>
          <w:p w14:paraId="6D1B7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3.2024年度“外研社·国才杯”“理解当代中国”全国大学生外语能力大赛校赛英语组笔译赛项银奖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4.2023-2024学年度三等研究生学业奖学金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15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79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6C7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88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E9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李德戬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9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3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1032012304088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F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86.000/84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75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1.2024年中国中小企业发展促进中心“金砖国家中小企业发展研修班”实习证明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2.2024年上海高级口译证书-高级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3.2025年5月徐工第七届国际客户节志愿者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4.2023-2024学年度二等研究生学业奖学金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E9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621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22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E9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刘妍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2F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99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1032012304075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C7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85.833/80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2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1.Liu Y. A Comparative Study of Four English Translations of Six Records of a Floating Life from the Perspective of Translation Aesthetics[J]. Journal of Humanities, Arts and Social Science, 2025, 9(5): 970-976. 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2.刘妍，张继光. 大语言模型在财经文本中的表现评估研究——以《经济学人》为例[J]. 外文研究，2025.   (SCD)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3.刘妍，张继光. 系统功能语言学视域下外事口译中的显化研究[J]. 亚太跨学科翻译研究，2025，（02）(AMI)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4.2025年江苏省研究生科研创新计划“语料库视域下中美政府年度报告的批评话语分析对比研究”(项目编号：SJCX25 _1490)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5.2024年中国中小企业发展促进中心“菲律宾中小企业电商管理研修班”实习证明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6.2024年第十届中西部外语翻译大赛省级初赛二等奖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7.2023-2024学年度一等研究生学业奖学金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8.2025年全国大学生英语竞赛A类校级二等奖 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86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FA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D95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4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5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3B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高紫昕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2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CD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1032012304082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03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82.714/70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E4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Style w:val="4"/>
                <w:lang w:val="en-US" w:eastAsia="zh-CN" w:bidi="ar"/>
              </w:rPr>
              <w:t>1.2024年全国大学生英语翻译大赛研究生组国家级二等奖</w:t>
            </w:r>
          </w:p>
          <w:p w14:paraId="3651A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Style w:val="4"/>
                <w:lang w:val="en-US" w:eastAsia="zh-CN" w:bidi="ar"/>
              </w:rPr>
              <w:t>2.2025年全国大学生英语竞赛A类国家级三等奖</w:t>
            </w:r>
          </w:p>
          <w:p w14:paraId="4BB95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Style w:val="4"/>
                <w:lang w:val="en-US" w:eastAsia="zh-CN" w:bidi="ar"/>
              </w:rPr>
              <w:t>3.</w:t>
            </w:r>
            <w:r>
              <w:rPr>
                <w:rStyle w:val="4"/>
                <w:rFonts w:hint="eastAsia"/>
                <w:lang w:val="en-US" w:eastAsia="zh-CN" w:bidi="ar"/>
              </w:rPr>
              <w:t>2025年CATTI二级笔译资格证书</w:t>
            </w:r>
          </w:p>
          <w:p w14:paraId="5991E9C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b w:val="0"/>
                <w:bCs w:val="0"/>
                <w:lang w:val="en-US" w:eastAsia="zh-CN" w:bidi="ar"/>
              </w:rPr>
              <w:t>高紫昕</w:t>
            </w:r>
            <w:r>
              <w:rPr>
                <w:rStyle w:val="4"/>
                <w:lang w:val="en-US" w:eastAsia="zh-CN" w:bidi="ar"/>
              </w:rPr>
              <w:t>，张继光.形象学视角下《三体》刘宇昆英译本的中国男性形象研究.江苏外语教学研究,2024,(04):77-80+90.</w:t>
            </w:r>
            <w:r>
              <w:rPr>
                <w:rStyle w:val="5"/>
                <w:lang w:val="en-US" w:eastAsia="zh-CN" w:bidi="ar"/>
              </w:rPr>
              <w:t>(SCD)</w:t>
            </w:r>
          </w:p>
          <w:p w14:paraId="6275DBE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lang w:val="en-US" w:eastAsia="zh-CN" w:bidi="ar"/>
              </w:rPr>
              <w:t>形象学视角下《大理寺日志》英译的多模态形象建构,项目编号：SJCX25-1492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6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</w:t>
            </w:r>
          </w:p>
          <w:p w14:paraId="4BF11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B5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EF5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4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B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92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陈皓琦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4A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02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1032012304096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85.667/83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68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1.2025年中国中小企业发展促进中心“东盟国家新能源建设研修班”实习证明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2.2025年第十一届江苏省笔译大赛英译汉本科组优胜奖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3.2024年拉美和加勒比地区日暨江苏（徐州）——拉美和加勒比国家合作交流会志愿服务</w:t>
            </w:r>
          </w:p>
          <w:p w14:paraId="1E1D6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4.2023-2024学年度一等研究生学业奖学金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5.2024年“外研社·国才杯”“理解当代中国”全国大学生外语能力大赛校赛英语组笔译赛项铜奖  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0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</w:t>
            </w:r>
          </w:p>
          <w:p w14:paraId="37820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FC8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E71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0C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FF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3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龚璞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A1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86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1032012304098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79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85.000/82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73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1.CATTI二级笔译证书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2.2024年“外研社·国才杯”“理解当代中国”全国大学生外语能力大赛省赛综合能力赛项三等奖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3.2024年全国大学生英语翻译大赛研究生组省三等奖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4.2023-2024学年度二等研究生学业奖学金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B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</w:t>
            </w:r>
          </w:p>
          <w:p w14:paraId="1C4C2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B52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54E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2D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4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0D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唐雪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7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86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1032012304071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3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84.833/77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4291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1.CATTI二级笔译证书</w:t>
            </w:r>
          </w:p>
          <w:p w14:paraId="7F4AA44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2.2023-2024学年度二等研究生学业奖学金                                             3.2024外研社·国才杯理解当代中国全国大学生外语能力大赛校赛英语组笔译铜奖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4.2024江苏（徐州）——拉美和加勒比国家合作交流会志愿证书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7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</w:t>
            </w:r>
          </w:p>
          <w:p w14:paraId="5993B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D41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8B1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8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03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B7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何汝平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95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9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1032012304074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84.667/74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9E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1.CATTI二级笔译证书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6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</w:t>
            </w:r>
          </w:p>
          <w:p w14:paraId="661FF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5F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6B7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6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E3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92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葛小娟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77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英语笔译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BB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1032012204074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1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84.333/77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3CC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1.CATTI三级笔译证书</w:t>
            </w:r>
          </w:p>
          <w:p w14:paraId="5467C96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2.2025年度全国大学生英语翻译能竞赛全国三等奖</w:t>
            </w:r>
          </w:p>
          <w:p w14:paraId="43F07BC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3.2025年度“中研杯”全国大学生英语能力竞赛省赛三等奖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9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</w:t>
            </w:r>
          </w:p>
          <w:p w14:paraId="05A66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A3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3D7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02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8A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黄枫媛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94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7B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1032012304090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A2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84.167/76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5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1.2024年韩素音国际翻译大赛汉译英优秀奖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2.2025年第五届《英语世界》杯全国大学生英语语法大赛研究生组全国三等奖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3.2025“外研社·国才杯”“理解当代中国”外语能力公开赛英语组笔译赛项全国三等奖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4.2024年工信部“东盟国家中小企业发展研修班”口译实践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5.2024年上海高级口笔译证书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6.2023-2024年度一等研究生学业奖学金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4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</w:t>
            </w:r>
          </w:p>
          <w:p w14:paraId="1683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4A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CF9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E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FF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6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秦羽婷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1F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CE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1032012304099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F0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84.000/78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6A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1.第三届BETT杯全国大学生英语语法大赛全国三等奖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2.2023-2024学年度二等研究生学业奖学金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0E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</w:t>
            </w:r>
          </w:p>
          <w:p w14:paraId="38A0A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B0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7C1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6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0C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滕雪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AB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1032012304076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3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83.333/75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1F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1.2024年第五届中译国青杯国际组织文件翻译大赛学生组中译英优秀奖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2.2025年全国大学生英语竞赛A类国家三等奖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3.2024年第十届中西部外语翻译大赛决赛英语专业研究生组全国优秀奖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4.2024年第十届中西部外语翻译大赛初赛英语专业研究生组全国优秀奖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5.2024年全国大学生英语翻译大赛研究生组省级二等奖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6.2023-2024学年度一等研究生学业奖学金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5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3F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013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A2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70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A9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郑佳怡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6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9F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1032012304078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79.00/71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A1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1.郑佳怡,张继光. 信息论视角下《水浒传》两个英译本对比研究——以沙博理和赛珍珠译本为例 [J]. 江苏外语教学研究, 2025, (01): 72-75.（SCD）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2.郑佳怡. 跨文化交际视域下《浮生六记》四个英译本对比分析 [J]. 英语广场, 2025, (14): 7-10. （SCD）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3.郑佳怡. 对比语言学的发展历程与现状分析文献综述 [J]. 语言与文化研究, 2025, 33 (03): 22-25. 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4.信息论视域下《浮生六记》两个英译本的对比研究（项目编号：SJCX25_1491）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5.2023-2024学年度一等研究生学业奖学金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6.2024-2025年度年全国大学生英语竞赛（NECCS）A类三等奖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7.2024-2025年度优秀学生干部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7A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17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099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3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55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9D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迟淑婷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FA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FA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1032012304086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F1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83.167/73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29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1.2023-2024学年度三等研究生学业奖学金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2.2024年第三届“创研杯”全国大学生英语写作竞赛研究生组全国二等奖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3.第九届未来网络发展大会志愿者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0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6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47A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DD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32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80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侯般若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37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9F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1032012304097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6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83.000/78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2E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1.2023-2024学年度三等研究生学业奖学金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2.2024年“外研社国才杯”“理解当代中国”英语组综合能力赛项校赛铜奖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0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C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  <w:tr w14:paraId="2086F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3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2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莫湘婷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3A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1032012304087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82.667/71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10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1.2024年第十届中西部外语翻译大赛决赛英语专业研究生组全国优秀奖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2.2024年第十届中西部外语翻译大赛初赛英语专业研究生组全国二等奖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3.第四届全国青年创新翻译大赛A组（英译汉）二等奖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4.翻译资格证证书CATTI二级笔译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5.2024年全国大学生英语翻译大赛研究生组省级三等奖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6.2025年第十一届江苏省笔译大赛英译汉本科组二等奖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7.2025年第十一届江苏省笔译大赛汉译英本科组二等奖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8.2025年全国大学生英语竞赛A类校级三等奖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9.2023-2024学年度二等研究生学业奖学金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E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082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CAC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3C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1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陈美娜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4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23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1032012304085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E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82.333/72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79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1.2023-2024学年度三等研究生学业奖金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2.2024全国大学生英语竞赛A类校级二等奖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3.2024“外研社·国才杯”“理解当代中国”全国大学生外语能力大赛校赛英语组笔译铜奖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4.2024“外研社·国才杯”“理解当代中国”全国大学生外语能力大赛校赛英语组综合能力铜奖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D2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6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A70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2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76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E8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孙奥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7B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F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1032012304083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41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82.167/75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BD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1.2025年第十一届江苏省笔译大赛英译汉本科组三等奖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2.2024年江苏（徐州）—拉美和加勒比国家合作交流会志愿服务证书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3.2023-2024学年度二等研究生学业奖学金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4.2024年度“优秀共青团员”称号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5.2024-2025学年度秋学期“优秀心理信息员”称号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6.2023-2026学年度外国语学院学习委员聘书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C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6D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886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39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37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4F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张洁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45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F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1032012304092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81.833/72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10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1.2024年第十届中西部外语翻译大赛决赛英语专业研究生组全国优秀奖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2.2025年第十一届江苏省笔译大赛英译汉组三等奖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3.2024年度“外研社·国才杯”“理解当代中国”全国大学生外语能力大赛校赛英语组综合能力赛项银奖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4.2024年度“外研社·国才杯”“理解当代中国”全国大学生外语能力大赛校赛英语组笔译赛项银奖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5.2023-2024学年度研究生三等奖学金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CA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62B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DD7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D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B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B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金怡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B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55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1032012304079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A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81.333/72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FB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1.2025年度全国大学生英语竞赛A类国家级二等奖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2.2025年第五届《英语世界》杯全国大学生英语词汇大赛研究生组全国三等奖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3.2024年度“外研社·国才杯”“理解当代中国”全国大学生外语能力大赛校赛英语组笔译赛项银奖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4.2023-2024学年度二等研究生奖学金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5.2024年度“外研社·国才杯”“理解当代中国”全国大学生外语能力大赛校赛英语组综合能力赛项铜奖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0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AF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3AD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1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17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14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林佳乐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0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D9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1032012304080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C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81.333/71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B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1.CATTI 二级笔译证书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2.第三届“BETT杯”全国大学生英语词汇大赛全国二等奖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3.2024.11江苏（徐州）——拉美和加勒比国家合作交流会志愿证书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4.2023-2024学年度三等研究生奖学金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5.2025年全国大学生英语竞赛A类校级二等奖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55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5B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D70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2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E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0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B0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54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1032012304095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55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81.167/78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ED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2023-2024学年度三等研究生学业奖学金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F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F5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F2A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D4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D1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E7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孙雨欣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A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BA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1032012304089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8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80.667/70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A2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1.2024“外研社·国才杯”“理解当代中国”“全国大学生外语能力大赛英语组笔译赛项”金奖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2.第六届“时珍杯”全国中医药翻译大赛（汉译英组）二等奖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3.2023-2024学年度二等研究生学业奖学金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4.2024上海市高级口译笔试证书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5.2025年携程计算机技术（上海）有限公司实习证明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6.第七届“普译奖”全国大学生英语写作大赛英语专业组二等奖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7.第六届全国高校创新英语挑战赛·综合能力赛决赛国家二等奖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8.2024年第四届《英语世界》杯全国大学生英语写作大赛 研究生组 全国一等奖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9.2023-2024学年度外国语学院优秀学生干部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83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324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C0F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B4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D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黄宇芳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E1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FE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1032012304072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6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80.333/75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08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1.2023-2024学年度三等研究生学业奖学金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2.2024外研社·国才杯理解当代中国全国大学生外语能力大赛校赛英语组笔译银奖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3.2024.11月江苏（徐州）——拉美和加勒比国家合作交流会志愿证书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BB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6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AC4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0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DD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BF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高洋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AA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CA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1032012304084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B9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80.333/72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7A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2023-2024学年度三等研究生学业奖学金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19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3D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411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69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B8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6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王秀茹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B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90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1032012304077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F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80.000/73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FFE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1.CATTI三笔</w:t>
            </w:r>
          </w:p>
          <w:p w14:paraId="3692850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8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928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B0D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2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B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60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石炎术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47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2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1032012304093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38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79.833/70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3A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1.2023-2024学年度二等研究生学业奖学金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2.2024-2025学年度第一学期研究生“三助一辅”优秀作品征集活动之“发好自助声音:用镜头定格成长瞬间”工作照片征集活动中获得三等奖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3.2024-2025学年度第一学期研究生“三助一辅”优秀作品征集活动之“做好助人榜样:传播资助正能量”宣传语征集活动中获得三等奖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4.校级优秀学生干部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DC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205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A81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3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B4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B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倪舜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9F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2F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1032012304100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AE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79.143/71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94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3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7E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506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2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3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D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代灵心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91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翻译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EB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1032012304073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2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78.833/76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31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1.2023-2024学年度三等研究生学业奖学金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57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6A1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ED5769D"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33505B"/>
    <w:multiLevelType w:val="singleLevel"/>
    <w:tmpl w:val="0C33505B"/>
    <w:lvl w:ilvl="0" w:tentative="0">
      <w:start w:val="4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95AB7"/>
    <w:rsid w:val="25F6680D"/>
    <w:rsid w:val="2DC50E48"/>
    <w:rsid w:val="56BF38B7"/>
    <w:rsid w:val="70595AB7"/>
    <w:rsid w:val="7973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">
    <w:name w:val="font131"/>
    <w:basedOn w:val="3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3886</Words>
  <Characters>5637</Characters>
  <Lines>0</Lines>
  <Paragraphs>0</Paragraphs>
  <TotalTime>9</TotalTime>
  <ScaleCrop>false</ScaleCrop>
  <LinksUpToDate>false</LinksUpToDate>
  <CharactersWithSpaces>5793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2025-09-24T00:36:00Z</dcterms:created>
  <dc:creator>一</dc:creator>
  <cp:lastModifiedBy>叶清倬</cp:lastModifiedBy>
  <dcterms:modified xsi:type="dcterms:W3CDTF">2025-09-24T11:35:51Z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07DD0DC438FD46F08BDA451CDE1EC4BA_13</vt:lpwstr>
  </property>
  <property fmtid="{D5CDD505-2E9C-101B-9397-08002B2CF9AE}" pid="4" name="KSOTemplateDocerSaveRecord">
    <vt:lpwstr>eyJoZGlkIjoiNjU5NzdiYzQzMmFlNzFiYjMyYzY0M2E4ODNhYzBmMTciLCJ1c2VySWQiOiIyNTkyMjI1NjEifQ==</vt:lpwstr>
  </property>
</Properties>
</file>